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01" w:rsidRDefault="00650901" w:rsidP="0065090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-21590</wp:posOffset>
            </wp:positionV>
            <wp:extent cx="670560" cy="8883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650901" w:rsidRDefault="00650901" w:rsidP="00650901">
      <w:pPr>
        <w:jc w:val="both"/>
        <w:rPr>
          <w:sz w:val="28"/>
          <w:szCs w:val="28"/>
        </w:rPr>
      </w:pPr>
    </w:p>
    <w:p w:rsidR="00650901" w:rsidRDefault="00650901" w:rsidP="006509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650901" w:rsidRDefault="00650901" w:rsidP="00650901">
      <w:pPr>
        <w:rPr>
          <w:b/>
          <w:bCs/>
          <w:sz w:val="28"/>
          <w:szCs w:val="28"/>
        </w:rPr>
      </w:pPr>
    </w:p>
    <w:p w:rsidR="00650901" w:rsidRDefault="00650901" w:rsidP="00650901">
      <w:pPr>
        <w:rPr>
          <w:b/>
          <w:sz w:val="28"/>
          <w:szCs w:val="28"/>
        </w:rPr>
      </w:pPr>
    </w:p>
    <w:p w:rsidR="00650901" w:rsidRDefault="00650901" w:rsidP="0065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50901" w:rsidRDefault="00650901" w:rsidP="00650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ТЫВА</w:t>
      </w:r>
    </w:p>
    <w:p w:rsidR="00650901" w:rsidRDefault="00650901" w:rsidP="00650901">
      <w:pPr>
        <w:pBdr>
          <w:bottom w:val="single" w:sz="12" w:space="1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>ХУРАЛ ПРЕДСТАВИТЕЛЕЙ ГОРОДА КЫЗЫЛА</w:t>
      </w:r>
    </w:p>
    <w:p w:rsidR="00650901" w:rsidRPr="006A7943" w:rsidRDefault="00650901" w:rsidP="00650901">
      <w:pPr>
        <w:jc w:val="center"/>
        <w:rPr>
          <w:b/>
          <w:bCs/>
          <w:sz w:val="28"/>
          <w:szCs w:val="28"/>
        </w:rPr>
      </w:pPr>
      <w:r w:rsidRPr="006A7943">
        <w:rPr>
          <w:b/>
          <w:bCs/>
          <w:sz w:val="28"/>
          <w:szCs w:val="28"/>
        </w:rPr>
        <w:t>РЕШЕНИЕ</w:t>
      </w:r>
    </w:p>
    <w:p w:rsidR="00650901" w:rsidRDefault="00650901" w:rsidP="00650901">
      <w:pPr>
        <w:rPr>
          <w:bCs/>
          <w:sz w:val="28"/>
          <w:szCs w:val="28"/>
        </w:rPr>
      </w:pPr>
    </w:p>
    <w:p w:rsidR="00650901" w:rsidRPr="006A7943" w:rsidRDefault="00650901" w:rsidP="00650901">
      <w:pPr>
        <w:rPr>
          <w:b/>
          <w:bCs/>
          <w:sz w:val="28"/>
          <w:szCs w:val="28"/>
        </w:rPr>
      </w:pPr>
      <w:r w:rsidRPr="006A7943">
        <w:rPr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От 25 марта  2015 года        </w:t>
      </w:r>
      <w:r w:rsidRPr="006A7943">
        <w:rPr>
          <w:b/>
          <w:bCs/>
          <w:sz w:val="28"/>
          <w:szCs w:val="28"/>
        </w:rPr>
        <w:t xml:space="preserve">  </w:t>
      </w:r>
      <w:proofErr w:type="gramStart"/>
      <w:r w:rsidRPr="006A7943">
        <w:rPr>
          <w:b/>
          <w:bCs/>
          <w:sz w:val="28"/>
          <w:szCs w:val="28"/>
        </w:rPr>
        <w:t>г</w:t>
      </w:r>
      <w:proofErr w:type="gramEnd"/>
      <w:r w:rsidRPr="006A7943">
        <w:rPr>
          <w:b/>
          <w:bCs/>
          <w:sz w:val="28"/>
          <w:szCs w:val="28"/>
        </w:rPr>
        <w:t xml:space="preserve">. Кызыл         </w:t>
      </w:r>
      <w:r>
        <w:rPr>
          <w:b/>
          <w:bCs/>
          <w:sz w:val="28"/>
          <w:szCs w:val="28"/>
        </w:rPr>
        <w:t xml:space="preserve">                           № 135</w:t>
      </w:r>
    </w:p>
    <w:p w:rsidR="00A774CD" w:rsidRDefault="00A774CD" w:rsidP="00650901">
      <w:pPr>
        <w:rPr>
          <w:b/>
          <w:bCs/>
          <w:sz w:val="28"/>
          <w:szCs w:val="28"/>
        </w:rPr>
      </w:pPr>
    </w:p>
    <w:p w:rsidR="00690367" w:rsidRDefault="00A774CD" w:rsidP="00A774CD">
      <w:pPr>
        <w:jc w:val="center"/>
        <w:rPr>
          <w:sz w:val="28"/>
          <w:szCs w:val="28"/>
        </w:rPr>
      </w:pPr>
      <w:r w:rsidRPr="000309F7">
        <w:rPr>
          <w:b/>
          <w:sz w:val="28"/>
          <w:szCs w:val="28"/>
        </w:rPr>
        <w:t xml:space="preserve">О </w:t>
      </w:r>
      <w:r w:rsidR="00650901">
        <w:rPr>
          <w:b/>
          <w:sz w:val="28"/>
          <w:szCs w:val="28"/>
        </w:rPr>
        <w:t>ликвидации некоммерческой организации «Фонд содействия проведению 100-летноего юбилея города Кызыла»</w:t>
      </w:r>
    </w:p>
    <w:p w:rsidR="00A774CD" w:rsidRDefault="00A774CD" w:rsidP="00A774CD">
      <w:pPr>
        <w:jc w:val="center"/>
        <w:rPr>
          <w:sz w:val="28"/>
          <w:szCs w:val="28"/>
        </w:rPr>
      </w:pPr>
    </w:p>
    <w:p w:rsidR="000309F7" w:rsidRDefault="00650901" w:rsidP="00A7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61</w:t>
      </w:r>
      <w:r w:rsidR="00A774CD" w:rsidRPr="00A774CD">
        <w:rPr>
          <w:sz w:val="28"/>
          <w:szCs w:val="28"/>
        </w:rPr>
        <w:t xml:space="preserve"> Гражданского Кодекса РФ, </w:t>
      </w:r>
      <w:r>
        <w:rPr>
          <w:sz w:val="28"/>
          <w:szCs w:val="28"/>
        </w:rPr>
        <w:t xml:space="preserve">ст. 18 </w:t>
      </w:r>
      <w:r w:rsidR="000309F7">
        <w:rPr>
          <w:sz w:val="28"/>
          <w:szCs w:val="28"/>
        </w:rPr>
        <w:t>Федера</w:t>
      </w:r>
      <w:r>
        <w:rPr>
          <w:sz w:val="28"/>
          <w:szCs w:val="28"/>
        </w:rPr>
        <w:t>льного Закона от 12.01.1996 №7-</w:t>
      </w:r>
      <w:r w:rsidR="000309F7">
        <w:rPr>
          <w:sz w:val="28"/>
          <w:szCs w:val="28"/>
        </w:rPr>
        <w:t xml:space="preserve">ФЗ «О </w:t>
      </w:r>
      <w:r>
        <w:rPr>
          <w:sz w:val="28"/>
          <w:szCs w:val="28"/>
        </w:rPr>
        <w:t xml:space="preserve">некоммерческих организациях»,  </w:t>
      </w:r>
      <w:r w:rsidR="00A774CD" w:rsidRPr="00A774CD">
        <w:rPr>
          <w:sz w:val="28"/>
          <w:szCs w:val="28"/>
        </w:rPr>
        <w:t>Решением  Хурала представителей г</w:t>
      </w:r>
      <w:proofErr w:type="gramStart"/>
      <w:r w:rsidR="00A774CD" w:rsidRPr="00A774CD">
        <w:rPr>
          <w:sz w:val="28"/>
          <w:szCs w:val="28"/>
        </w:rPr>
        <w:t>.К</w:t>
      </w:r>
      <w:proofErr w:type="gramEnd"/>
      <w:r w:rsidR="00A774CD" w:rsidRPr="00A774CD">
        <w:rPr>
          <w:sz w:val="28"/>
          <w:szCs w:val="28"/>
        </w:rPr>
        <w:t>ызыла   от 28 мая 2013 года    № 482  «О создании некоммерческой организации «Фонд содействия проведению 100-летнего юбилея города Кызыла»</w:t>
      </w:r>
      <w:r w:rsidR="00921320">
        <w:rPr>
          <w:sz w:val="28"/>
          <w:szCs w:val="28"/>
        </w:rPr>
        <w:t xml:space="preserve">,  согласно </w:t>
      </w:r>
      <w:r w:rsidR="00A774CD" w:rsidRPr="00A774CD">
        <w:rPr>
          <w:sz w:val="28"/>
          <w:szCs w:val="28"/>
        </w:rPr>
        <w:t xml:space="preserve"> </w:t>
      </w:r>
      <w:r w:rsidR="00921320">
        <w:rPr>
          <w:sz w:val="28"/>
          <w:szCs w:val="28"/>
        </w:rPr>
        <w:t>протокольного решения  Попечительского совета Фонда содействия проведению 100-летнего юбилея г</w:t>
      </w:r>
      <w:proofErr w:type="gramStart"/>
      <w:r w:rsidR="00921320">
        <w:rPr>
          <w:sz w:val="28"/>
          <w:szCs w:val="28"/>
        </w:rPr>
        <w:t>.К</w:t>
      </w:r>
      <w:proofErr w:type="gramEnd"/>
      <w:r w:rsidR="00921320">
        <w:rPr>
          <w:sz w:val="28"/>
          <w:szCs w:val="28"/>
        </w:rPr>
        <w:t xml:space="preserve">ызыла от 23 марта 2015 года,  </w:t>
      </w:r>
    </w:p>
    <w:p w:rsidR="00650901" w:rsidRDefault="00650901" w:rsidP="00A774CD">
      <w:pPr>
        <w:ind w:firstLine="708"/>
        <w:jc w:val="both"/>
        <w:rPr>
          <w:sz w:val="28"/>
          <w:szCs w:val="28"/>
        </w:rPr>
      </w:pPr>
    </w:p>
    <w:p w:rsidR="000309F7" w:rsidRDefault="000309F7" w:rsidP="000309F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 представителей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ызыла РЕШИЛ:</w:t>
      </w:r>
    </w:p>
    <w:p w:rsidR="00650901" w:rsidRDefault="00650901" w:rsidP="000309F7">
      <w:pPr>
        <w:ind w:firstLine="708"/>
        <w:jc w:val="center"/>
        <w:rPr>
          <w:sz w:val="28"/>
          <w:szCs w:val="28"/>
        </w:rPr>
      </w:pPr>
    </w:p>
    <w:p w:rsidR="006A0DD2" w:rsidRPr="006A0DD2" w:rsidRDefault="00650901" w:rsidP="006A0DD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Ликвидировать некоммерческую организацию</w:t>
      </w:r>
      <w:r w:rsidRPr="00A774CD">
        <w:rPr>
          <w:sz w:val="28"/>
          <w:szCs w:val="28"/>
        </w:rPr>
        <w:t xml:space="preserve"> «Фонд содействия проведению 100-летнего юбилея города Кызыла»</w:t>
      </w:r>
      <w:r>
        <w:rPr>
          <w:sz w:val="28"/>
          <w:szCs w:val="28"/>
        </w:rPr>
        <w:t>.</w:t>
      </w:r>
    </w:p>
    <w:p w:rsidR="000309F7" w:rsidRDefault="009E2507" w:rsidP="000309F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ликвидационную комиссию в составе: </w:t>
      </w:r>
    </w:p>
    <w:p w:rsidR="009E2507" w:rsidRDefault="009E2507" w:rsidP="009E2507">
      <w:pPr>
        <w:pStyle w:val="a4"/>
        <w:ind w:left="1068"/>
        <w:rPr>
          <w:sz w:val="28"/>
          <w:szCs w:val="28"/>
        </w:rPr>
      </w:pPr>
    </w:p>
    <w:tbl>
      <w:tblPr>
        <w:tblStyle w:val="a5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9"/>
        <w:gridCol w:w="567"/>
        <w:gridCol w:w="5777"/>
      </w:tblGrid>
      <w:tr w:rsidR="009E2507" w:rsidTr="00921320">
        <w:tc>
          <w:tcPr>
            <w:tcW w:w="2159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Пала А.Д.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9E2507" w:rsidTr="00921320">
        <w:tc>
          <w:tcPr>
            <w:tcW w:w="2159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Агбаан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9E2507" w:rsidTr="00921320">
        <w:tc>
          <w:tcPr>
            <w:tcW w:w="2159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Кара-оол</w:t>
            </w:r>
            <w:proofErr w:type="spellEnd"/>
            <w:r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9E2507" w:rsidTr="00921320">
        <w:tc>
          <w:tcPr>
            <w:tcW w:w="2159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Хертек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9E2507" w:rsidTr="00921320">
        <w:tc>
          <w:tcPr>
            <w:tcW w:w="2159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И.В.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 </w:t>
            </w:r>
          </w:p>
        </w:tc>
      </w:tr>
      <w:tr w:rsidR="009E2507" w:rsidTr="00921320">
        <w:tc>
          <w:tcPr>
            <w:tcW w:w="2159" w:type="dxa"/>
          </w:tcPr>
          <w:p w:rsidR="009E2507" w:rsidRDefault="00921320" w:rsidP="009E250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567" w:type="dxa"/>
          </w:tcPr>
          <w:p w:rsidR="009E2507" w:rsidRDefault="009E2507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777" w:type="dxa"/>
          </w:tcPr>
          <w:p w:rsidR="009E2507" w:rsidRDefault="006A0DD2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921320" w:rsidTr="00921320">
        <w:tc>
          <w:tcPr>
            <w:tcW w:w="2159" w:type="dxa"/>
          </w:tcPr>
          <w:p w:rsidR="00921320" w:rsidRDefault="00921320" w:rsidP="009E2507">
            <w:pPr>
              <w:pStyle w:val="a4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К.Ч.</w:t>
            </w:r>
          </w:p>
        </w:tc>
        <w:tc>
          <w:tcPr>
            <w:tcW w:w="567" w:type="dxa"/>
          </w:tcPr>
          <w:p w:rsidR="00921320" w:rsidRDefault="00921320" w:rsidP="009E2507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B7E24" w:rsidRDefault="00921320" w:rsidP="009E2507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9E2507" w:rsidRDefault="009E2507" w:rsidP="009E2507">
      <w:pPr>
        <w:pStyle w:val="a4"/>
        <w:ind w:left="1068"/>
        <w:rPr>
          <w:sz w:val="28"/>
          <w:szCs w:val="28"/>
        </w:rPr>
      </w:pPr>
    </w:p>
    <w:p w:rsidR="006B7E24" w:rsidRPr="006B7E24" w:rsidRDefault="006B7E24" w:rsidP="006B7E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B7E24">
        <w:rPr>
          <w:sz w:val="28"/>
          <w:szCs w:val="28"/>
        </w:rPr>
        <w:t xml:space="preserve">Освободить </w:t>
      </w:r>
      <w:proofErr w:type="spellStart"/>
      <w:r w:rsidRPr="006B7E24">
        <w:rPr>
          <w:sz w:val="28"/>
          <w:szCs w:val="28"/>
        </w:rPr>
        <w:t>Ховалыга</w:t>
      </w:r>
      <w:proofErr w:type="spellEnd"/>
      <w:r w:rsidRPr="006B7E24">
        <w:rPr>
          <w:sz w:val="28"/>
          <w:szCs w:val="28"/>
        </w:rPr>
        <w:t xml:space="preserve"> </w:t>
      </w:r>
      <w:proofErr w:type="spellStart"/>
      <w:r w:rsidRPr="006B7E24">
        <w:rPr>
          <w:sz w:val="28"/>
          <w:szCs w:val="28"/>
        </w:rPr>
        <w:t>Чингиза</w:t>
      </w:r>
      <w:proofErr w:type="spellEnd"/>
      <w:r w:rsidRPr="006B7E24">
        <w:rPr>
          <w:sz w:val="28"/>
          <w:szCs w:val="28"/>
        </w:rPr>
        <w:t xml:space="preserve"> Петровича от занимаемой должности директора некоммерческой организации «Фонд содействия проведению 100-летнего юбилея города Кызыла».</w:t>
      </w:r>
    </w:p>
    <w:p w:rsidR="006B7E24" w:rsidRPr="006B7E24" w:rsidRDefault="006B7E24" w:rsidP="006B7E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6B7E24">
        <w:rPr>
          <w:sz w:val="28"/>
          <w:szCs w:val="28"/>
        </w:rPr>
        <w:t>Полномочия по управлению делами некоммерческой организации «Фонд содействия проведению 100-летнего юбилея города Кызыла» возложить на ликвидационную комиссию.</w:t>
      </w:r>
    </w:p>
    <w:p w:rsidR="00A774CD" w:rsidRDefault="00650901" w:rsidP="006B7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Поручить ликвидационной комиссии определить порядок и сроки проведения ликвидации.</w:t>
      </w:r>
    </w:p>
    <w:p w:rsidR="00650901" w:rsidRDefault="00650901" w:rsidP="006B7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Председателю ликвидационной комиссии обратиться в суд с исковым заявлением о ликвидации.</w:t>
      </w:r>
    </w:p>
    <w:p w:rsidR="00650901" w:rsidRDefault="00650901" w:rsidP="006B7E24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принятия.</w:t>
      </w:r>
    </w:p>
    <w:p w:rsidR="00650901" w:rsidRDefault="00650901" w:rsidP="00650901">
      <w:pPr>
        <w:pStyle w:val="a4"/>
        <w:ind w:left="1068"/>
        <w:rPr>
          <w:sz w:val="28"/>
          <w:szCs w:val="28"/>
        </w:rPr>
      </w:pPr>
    </w:p>
    <w:p w:rsidR="00A774CD" w:rsidRPr="00A774CD" w:rsidRDefault="00650901" w:rsidP="00650901">
      <w:pPr>
        <w:pStyle w:val="a4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Глава города Кызыла                                                                  </w:t>
      </w:r>
      <w:proofErr w:type="spellStart"/>
      <w:r>
        <w:rPr>
          <w:sz w:val="28"/>
          <w:szCs w:val="28"/>
        </w:rPr>
        <w:t>Д.Оюн</w:t>
      </w:r>
      <w:proofErr w:type="spellEnd"/>
      <w:r w:rsidR="009E2507">
        <w:rPr>
          <w:sz w:val="28"/>
          <w:szCs w:val="28"/>
        </w:rPr>
        <w:tab/>
      </w:r>
    </w:p>
    <w:sectPr w:rsidR="00A774CD" w:rsidRPr="00A774CD" w:rsidSect="0069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767"/>
    <w:multiLevelType w:val="hybridMultilevel"/>
    <w:tmpl w:val="EB281F70"/>
    <w:lvl w:ilvl="0" w:tplc="C20E0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D53818"/>
    <w:multiLevelType w:val="hybridMultilevel"/>
    <w:tmpl w:val="9816F592"/>
    <w:lvl w:ilvl="0" w:tplc="A7E6B3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201215"/>
    <w:multiLevelType w:val="hybridMultilevel"/>
    <w:tmpl w:val="EB281F70"/>
    <w:lvl w:ilvl="0" w:tplc="C20E0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4CD"/>
    <w:rsid w:val="000309F7"/>
    <w:rsid w:val="00650901"/>
    <w:rsid w:val="00690367"/>
    <w:rsid w:val="006A0DD2"/>
    <w:rsid w:val="006B7E24"/>
    <w:rsid w:val="00813053"/>
    <w:rsid w:val="00921320"/>
    <w:rsid w:val="009E2507"/>
    <w:rsid w:val="00A774CD"/>
    <w:rsid w:val="00CF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774C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09F7"/>
    <w:pPr>
      <w:ind w:left="720"/>
      <w:contextualSpacing/>
    </w:pPr>
  </w:style>
  <w:style w:type="table" w:styleId="a5">
    <w:name w:val="Table Grid"/>
    <w:basedOn w:val="a1"/>
    <w:uiPriority w:val="59"/>
    <w:rsid w:val="009E2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6</cp:revision>
  <dcterms:created xsi:type="dcterms:W3CDTF">2015-03-24T11:15:00Z</dcterms:created>
  <dcterms:modified xsi:type="dcterms:W3CDTF">2015-04-07T12:20:00Z</dcterms:modified>
</cp:coreProperties>
</file>